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7" w:rsidRPr="00CE528E" w:rsidRDefault="000D48F7" w:rsidP="000D48F7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block-838411"/>
      <w:bookmarkStart w:id="1" w:name="block-32081573"/>
      <w:bookmarkStart w:id="2" w:name="_GoBack"/>
      <w:bookmarkEnd w:id="2"/>
      <w:r w:rsidRPr="00CE528E">
        <w:rPr>
          <w:rFonts w:ascii="Times New Roman" w:hAnsi="Times New Roman" w:cs="Times New Roman"/>
          <w:color w:val="000000"/>
          <w:sz w:val="28"/>
          <w:szCs w:val="28"/>
        </w:rPr>
        <w:t>Приложение к ООП СОО</w:t>
      </w:r>
    </w:p>
    <w:p w:rsidR="000D48F7" w:rsidRPr="00CE528E" w:rsidRDefault="000D48F7" w:rsidP="000D48F7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48F7" w:rsidRPr="00CE528E" w:rsidRDefault="000D48F7" w:rsidP="000D48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color w:val="000000"/>
          <w:sz w:val="28"/>
          <w:szCs w:val="28"/>
        </w:rPr>
        <w:t>МИНИСТЕРСТВО ПРОСВЕЩЕНИЯ РОССИЙСКОЙ ФЕДЕРАЦИИ</w:t>
      </w:r>
    </w:p>
    <w:p w:rsidR="000D48F7" w:rsidRPr="00CE528E" w:rsidRDefault="000D48F7" w:rsidP="000D48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3" w:name="af5b5167-7099-47ec-9866-9052e784200d"/>
      <w:r w:rsidRPr="00CE528E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Кузбасса</w:t>
      </w:r>
      <w:bookmarkEnd w:id="3"/>
      <w:r w:rsidRPr="00CE528E">
        <w:rPr>
          <w:rFonts w:ascii="Times New Roman" w:hAnsi="Times New Roman" w:cs="Times New Roman"/>
          <w:color w:val="000000"/>
          <w:sz w:val="28"/>
          <w:szCs w:val="28"/>
        </w:rPr>
        <w:t xml:space="preserve">‌‌ </w:t>
      </w:r>
    </w:p>
    <w:p w:rsidR="000D48F7" w:rsidRPr="00CE528E" w:rsidRDefault="000D48F7" w:rsidP="000D48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4" w:name="dc3cea46-96ed-491e-818a-be2785bad2e9"/>
      <w:r w:rsidRPr="00CE528E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образования </w:t>
      </w:r>
      <w:proofErr w:type="spellStart"/>
      <w:r w:rsidRPr="00CE528E">
        <w:rPr>
          <w:rFonts w:ascii="Times New Roman" w:hAnsi="Times New Roman" w:cs="Times New Roman"/>
          <w:color w:val="000000"/>
          <w:sz w:val="28"/>
          <w:szCs w:val="28"/>
        </w:rPr>
        <w:t>Топкинского</w:t>
      </w:r>
      <w:proofErr w:type="spellEnd"/>
      <w:r w:rsidRPr="00CE528E">
        <w:rPr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bookmarkEnd w:id="4"/>
      <w:r w:rsidRPr="00CE528E">
        <w:rPr>
          <w:rFonts w:ascii="Times New Roman" w:hAnsi="Times New Roman" w:cs="Times New Roman"/>
          <w:color w:val="000000"/>
          <w:sz w:val="28"/>
          <w:szCs w:val="28"/>
        </w:rPr>
        <w:t>‌​</w:t>
      </w:r>
    </w:p>
    <w:p w:rsidR="000D48F7" w:rsidRPr="00CE528E" w:rsidRDefault="000D48F7" w:rsidP="000D48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color w:val="000000"/>
          <w:sz w:val="28"/>
          <w:szCs w:val="28"/>
        </w:rPr>
        <w:t xml:space="preserve">МБОУ «Зарубинская СОШ» </w:t>
      </w:r>
    </w:p>
    <w:p w:rsidR="000D48F7" w:rsidRPr="00CE528E" w:rsidRDefault="000D48F7" w:rsidP="000D48F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0D48F7" w:rsidRPr="00CE528E" w:rsidRDefault="000D48F7" w:rsidP="000D48F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2126"/>
        <w:gridCol w:w="3828"/>
      </w:tblGrid>
      <w:tr w:rsidR="000D48F7" w:rsidRPr="00CE528E" w:rsidTr="001D1FDA">
        <w:tc>
          <w:tcPr>
            <w:tcW w:w="3652" w:type="dxa"/>
          </w:tcPr>
          <w:p w:rsidR="000D48F7" w:rsidRPr="00CE528E" w:rsidRDefault="000D48F7" w:rsidP="001D1F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РАССМОТРЕНА</w:t>
            </w:r>
          </w:p>
          <w:p w:rsidR="000D48F7" w:rsidRPr="00CE528E" w:rsidRDefault="000D48F7" w:rsidP="001D1FD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 МБОУ "Зарубинская СОШ"</w:t>
            </w:r>
          </w:p>
          <w:p w:rsidR="000D48F7" w:rsidRPr="00CE528E" w:rsidRDefault="000D48F7" w:rsidP="001D1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52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Протокол от 29. 08. 2025г. №1 </w:t>
            </w:r>
          </w:p>
          <w:p w:rsidR="000D48F7" w:rsidRPr="00CE528E" w:rsidRDefault="000D48F7" w:rsidP="001D1F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48F7" w:rsidRPr="00CE528E" w:rsidRDefault="000D48F7" w:rsidP="001D1F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0D48F7" w:rsidRPr="00CE528E" w:rsidRDefault="000D48F7" w:rsidP="001D1FD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:rsidR="000D48F7" w:rsidRPr="00CE528E" w:rsidRDefault="000D48F7" w:rsidP="001D1FD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МБОУ "Зарубинская СОШ"</w:t>
            </w:r>
          </w:p>
          <w:p w:rsidR="000D48F7" w:rsidRPr="00CE528E" w:rsidRDefault="000D48F7" w:rsidP="001D1F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____________С.В. </w:t>
            </w:r>
            <w:proofErr w:type="spellStart"/>
            <w:r w:rsidRPr="00CE5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Шалева</w:t>
            </w:r>
            <w:proofErr w:type="spellEnd"/>
          </w:p>
          <w:p w:rsidR="000D48F7" w:rsidRPr="00CE528E" w:rsidRDefault="000D48F7" w:rsidP="001D1F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E52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Приказ от 29. 08. 2025 г. № 132 </w:t>
            </w:r>
          </w:p>
          <w:p w:rsidR="000D48F7" w:rsidRPr="00CE528E" w:rsidRDefault="000D48F7" w:rsidP="001D1F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48F7" w:rsidRDefault="000D48F7" w:rsidP="00CE5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28E" w:rsidRDefault="00CE528E" w:rsidP="00CE5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28E" w:rsidRDefault="00CE528E" w:rsidP="00CE5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28E" w:rsidRPr="00CE528E" w:rsidRDefault="00CE528E" w:rsidP="00CE5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8F7" w:rsidRPr="00CE528E" w:rsidRDefault="000D48F7" w:rsidP="000D48F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0D48F7" w:rsidRPr="00CE528E" w:rsidRDefault="000D48F7" w:rsidP="000D48F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0" w:type="auto"/>
        <w:tblInd w:w="120" w:type="dxa"/>
        <w:tblLook w:val="04A0" w:firstRow="1" w:lastRow="0" w:firstColumn="1" w:lastColumn="0" w:noHBand="0" w:noVBand="1"/>
      </w:tblPr>
      <w:tblGrid>
        <w:gridCol w:w="9451"/>
      </w:tblGrid>
      <w:tr w:rsidR="000D48F7" w:rsidRPr="00CE528E" w:rsidTr="001D1FDA">
        <w:trPr>
          <w:trHeight w:val="934"/>
        </w:trPr>
        <w:tc>
          <w:tcPr>
            <w:tcW w:w="9451" w:type="dxa"/>
            <w:tcBorders>
              <w:top w:val="nil"/>
              <w:left w:val="nil"/>
              <w:right w:val="nil"/>
            </w:tcBorders>
          </w:tcPr>
          <w:p w:rsidR="000D48F7" w:rsidRPr="00CE528E" w:rsidRDefault="000D48F7" w:rsidP="001D1FDA">
            <w:pPr>
              <w:spacing w:line="408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D48F7" w:rsidRPr="00CE528E" w:rsidRDefault="000D48F7" w:rsidP="001D1FDA">
            <w:pPr>
              <w:spacing w:line="40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УЧЕБНОМУ ПРЕДМЕТУ                         </w:t>
            </w:r>
            <w:r w:rsidRPr="00CE52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Индивидуальный проект</w:t>
            </w:r>
          </w:p>
        </w:tc>
      </w:tr>
      <w:tr w:rsidR="000D48F7" w:rsidRPr="00CE528E" w:rsidTr="001D1FDA">
        <w:tc>
          <w:tcPr>
            <w:tcW w:w="9451" w:type="dxa"/>
            <w:tcBorders>
              <w:left w:val="nil"/>
              <w:right w:val="nil"/>
            </w:tcBorders>
          </w:tcPr>
          <w:p w:rsidR="000D48F7" w:rsidRPr="00CE528E" w:rsidRDefault="000D48F7" w:rsidP="001D1FDA">
            <w:pPr>
              <w:spacing w:line="408" w:lineRule="auto"/>
              <w:rPr>
                <w:rFonts w:ascii="Times New Roman" w:hAnsi="Times New Roman" w:cs="Times New Roman"/>
                <w:color w:val="000000"/>
                <w:sz w:val="16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 xml:space="preserve">                                                                          </w:t>
            </w:r>
            <w:r w:rsidR="00CE528E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 xml:space="preserve">                                                                          </w:t>
            </w:r>
            <w:r w:rsidRPr="00CE528E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 xml:space="preserve"> </w:t>
            </w:r>
            <w:r w:rsidR="00CE528E" w:rsidRPr="00CE528E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 xml:space="preserve">    </w:t>
            </w:r>
            <w:r w:rsidRPr="00CE528E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наименование предмета)</w:t>
            </w:r>
          </w:p>
          <w:p w:rsidR="000D48F7" w:rsidRPr="00CE528E" w:rsidRDefault="000D48F7" w:rsidP="000D48F7">
            <w:pPr>
              <w:spacing w:line="40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ОБУЧЕНИЯ      </w:t>
            </w:r>
            <w:r w:rsidRPr="00CE52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среднее общее образование (базовый уровень)</w:t>
            </w:r>
          </w:p>
        </w:tc>
      </w:tr>
      <w:tr w:rsidR="000D48F7" w:rsidRPr="00CE528E" w:rsidTr="001D1FDA">
        <w:tc>
          <w:tcPr>
            <w:tcW w:w="9451" w:type="dxa"/>
            <w:tcBorders>
              <w:left w:val="nil"/>
              <w:right w:val="nil"/>
            </w:tcBorders>
          </w:tcPr>
          <w:p w:rsidR="000D48F7" w:rsidRPr="00CE528E" w:rsidRDefault="000D48F7" w:rsidP="00CE528E">
            <w:pPr>
              <w:tabs>
                <w:tab w:val="left" w:pos="9094"/>
                <w:tab w:val="left" w:pos="9235"/>
              </w:tabs>
              <w:spacing w:line="40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(начальное общее, основное общее, среднее общее образование (базовый/углубленный))</w:t>
            </w:r>
          </w:p>
          <w:p w:rsidR="000D48F7" w:rsidRPr="00CE528E" w:rsidRDefault="000D48F7" w:rsidP="000D48F7">
            <w:pPr>
              <w:spacing w:line="40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КЛАСС(-</w:t>
            </w:r>
            <w:proofErr w:type="gramStart"/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Ы)   </w:t>
            </w:r>
            <w:proofErr w:type="gramEnd"/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CE52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10-11</w:t>
            </w: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D48F7" w:rsidRPr="00CE528E" w:rsidTr="001D1FDA">
        <w:tc>
          <w:tcPr>
            <w:tcW w:w="9451" w:type="dxa"/>
            <w:tcBorders>
              <w:left w:val="nil"/>
              <w:right w:val="nil"/>
            </w:tcBorders>
          </w:tcPr>
          <w:p w:rsidR="000D48F7" w:rsidRPr="00CE528E" w:rsidRDefault="000D48F7" w:rsidP="000D48F7">
            <w:pPr>
              <w:spacing w:line="40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48F7" w:rsidRPr="00CE528E" w:rsidRDefault="000D48F7" w:rsidP="000D48F7">
            <w:pPr>
              <w:spacing w:line="40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СОСТАВИТЕЛЬ (-И</w:t>
            </w:r>
            <w:proofErr w:type="gramStart"/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):   </w:t>
            </w:r>
            <w:proofErr w:type="gramEnd"/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CE528E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Федосенко Е.П.</w:t>
            </w:r>
          </w:p>
        </w:tc>
      </w:tr>
    </w:tbl>
    <w:p w:rsidR="000D48F7" w:rsidRPr="00CE528E" w:rsidRDefault="000D48F7" w:rsidP="00CE52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528E" w:rsidRDefault="00CE528E" w:rsidP="000D48F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4cef1e44-9965-42f4-9abc-c66bc6a4ed05"/>
    </w:p>
    <w:p w:rsidR="00CE528E" w:rsidRDefault="00CE528E" w:rsidP="000D48F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48F7" w:rsidRPr="00CE528E" w:rsidRDefault="000D48F7" w:rsidP="000D48F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528E">
        <w:rPr>
          <w:rFonts w:ascii="Times New Roman" w:hAnsi="Times New Roman" w:cs="Times New Roman"/>
          <w:color w:val="000000"/>
          <w:sz w:val="28"/>
          <w:szCs w:val="28"/>
        </w:rPr>
        <w:t>с. Зарубино</w:t>
      </w:r>
      <w:bookmarkEnd w:id="5"/>
      <w:r w:rsidRPr="00CE528E">
        <w:rPr>
          <w:rFonts w:ascii="Times New Roman" w:hAnsi="Times New Roman" w:cs="Times New Roman"/>
          <w:color w:val="000000"/>
          <w:sz w:val="28"/>
          <w:szCs w:val="28"/>
        </w:rPr>
        <w:t xml:space="preserve">‌, </w:t>
      </w:r>
      <w:bookmarkStart w:id="6" w:name="55fbcee7-c9ab-48de-99f2-3f30ab5c08f8"/>
      <w:r w:rsidRPr="00CE528E">
        <w:rPr>
          <w:rFonts w:ascii="Times New Roman" w:hAnsi="Times New Roman" w:cs="Times New Roman"/>
          <w:color w:val="000000"/>
          <w:sz w:val="28"/>
          <w:szCs w:val="28"/>
        </w:rPr>
        <w:t>202</w:t>
      </w:r>
      <w:bookmarkEnd w:id="6"/>
      <w:r w:rsidRPr="00CE528E">
        <w:rPr>
          <w:rFonts w:ascii="Times New Roman" w:hAnsi="Times New Roman" w:cs="Times New Roman"/>
          <w:color w:val="000000"/>
          <w:sz w:val="28"/>
          <w:szCs w:val="28"/>
        </w:rPr>
        <w:t>5‌​</w:t>
      </w:r>
      <w:bookmarkEnd w:id="0"/>
      <w:bookmarkEnd w:id="1"/>
    </w:p>
    <w:p w:rsidR="0095410F" w:rsidRPr="00CE528E" w:rsidRDefault="000D570A" w:rsidP="000D48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lastRenderedPageBreak/>
        <w:t>   </w:t>
      </w:r>
      <w:r w:rsidRPr="00CE528E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95410F" w:rsidRPr="00CE528E" w:rsidRDefault="0095410F">
      <w:pPr>
        <w:spacing w:before="30" w:after="3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410F" w:rsidRPr="00CE528E" w:rsidRDefault="000D570A">
      <w:pPr>
        <w:pStyle w:val="aa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E528E">
        <w:rPr>
          <w:rFonts w:ascii="Times New Roman" w:hAnsi="Times New Roman" w:cs="Times New Roman"/>
          <w:bCs/>
          <w:sz w:val="28"/>
          <w:szCs w:val="28"/>
        </w:rPr>
        <w:tab/>
        <w:t>Рабочая программа учебного курса «Индивидуальный проект» для 10–11 классов составлена на основе следующих нормативных документов:</w:t>
      </w:r>
    </w:p>
    <w:p w:rsidR="0095410F" w:rsidRPr="00CE528E" w:rsidRDefault="000D570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Федерального закон Российской Федерации от 29 декабря 2012 года № 273-ФЗ «</w:t>
      </w:r>
      <w:hyperlink r:id="rId7" w:history="1">
        <w:r w:rsidRPr="00CE528E">
          <w:rPr>
            <w:rFonts w:ascii="Times New Roman" w:hAnsi="Times New Roman" w:cs="Times New Roman"/>
            <w:sz w:val="28"/>
            <w:szCs w:val="28"/>
          </w:rPr>
          <w:t>Об образовании в Российской Федерации</w:t>
        </w:r>
      </w:hyperlink>
      <w:r w:rsidRPr="00CE528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5410F" w:rsidRPr="00CE528E" w:rsidRDefault="000D570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Приказа Минобразования Российской Федерации от 05.03.2004 г. № 1089 (редакция от 19.10.2009г.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95410F" w:rsidRPr="00CE528E" w:rsidRDefault="000D570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Письма </w:t>
      </w:r>
      <w:r w:rsidRPr="00CE528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Министерства образования и науки Российской Федерации </w:t>
      </w:r>
      <w:r w:rsidRPr="00CE528E">
        <w:rPr>
          <w:rFonts w:ascii="Times New Roman" w:hAnsi="Times New Roman" w:cs="Times New Roman"/>
          <w:sz w:val="28"/>
          <w:szCs w:val="28"/>
        </w:rPr>
        <w:t>от 18.10.2015 г. № 08–1786 «О рабочих программах учебных предметов»;</w:t>
      </w:r>
    </w:p>
    <w:p w:rsidR="0095410F" w:rsidRPr="00CE528E" w:rsidRDefault="000D570A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основного общего образования </w:t>
      </w:r>
    </w:p>
    <w:p w:rsidR="0095410F" w:rsidRPr="00CE528E" w:rsidRDefault="0095410F">
      <w:pPr>
        <w:tabs>
          <w:tab w:val="left" w:pos="42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410F" w:rsidRPr="00CE528E" w:rsidRDefault="000D57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ab/>
        <w:t xml:space="preserve">Рабочая программа учебного курса «Индивидуальный проект» для 10-х – 11-х классов составлена на основе примерной программы элективных курсов </w:t>
      </w:r>
      <w:proofErr w:type="spellStart"/>
      <w:r w:rsidRPr="00CE528E">
        <w:rPr>
          <w:rFonts w:ascii="Times New Roman" w:hAnsi="Times New Roman" w:cs="Times New Roman"/>
          <w:sz w:val="28"/>
          <w:szCs w:val="28"/>
        </w:rPr>
        <w:t>М.В.Половкова</w:t>
      </w:r>
      <w:proofErr w:type="spellEnd"/>
      <w:r w:rsidRPr="00CE528E">
        <w:rPr>
          <w:rFonts w:ascii="Times New Roman" w:hAnsi="Times New Roman" w:cs="Times New Roman"/>
          <w:sz w:val="28"/>
          <w:szCs w:val="28"/>
        </w:rPr>
        <w:t xml:space="preserve"> «Индивидуальный проект». Сборник примерных рабочих программ.  Элективные курсы для профильной школы, издательство «Просвещение», 2019г. </w:t>
      </w:r>
    </w:p>
    <w:p w:rsidR="0095410F" w:rsidRPr="00CE528E" w:rsidRDefault="000D57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ab/>
        <w:t>Индивидуальный проект представляет собой особую форму организации    деятельности    обучающихся (учебное    исследование    или    учебный    проект).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Индивидуальный    проект    выполняется    обучающимся    самостоятельно    под  руководством  учителя  (тьютора)  по  выбранной  теме  в  рамках  одного  или  нескольких  изучаемых  учебных  предметов,  курсов  в  любой  избранной  области  деятельности  (познавательной,  практической,  учебно-исследовательской,  социальной,  художественно-творческой  и  др.).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в течение одного или двух лет в рамках учебного времени, специально отведённого  учебным  планом,  и  должен  быть  представлен  в  виде  завершённого  учебного  исследования  или  разработанного  проекта:  информационного,  творческого,  социального,  прикладного,  инновационного,  конструкторского,  инженерного.</w:t>
      </w:r>
    </w:p>
    <w:p w:rsidR="0095410F" w:rsidRPr="00CE528E" w:rsidRDefault="000D57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ab/>
        <w:t>Цель: формирование навыков разработки, реализации и общественной   презентации   обучающимися   результатов   исследования   индивидуального   проекта, направленного   на   решение   научной, личностно   и (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или)  социально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значимой  проблемы.</w:t>
      </w:r>
    </w:p>
    <w:p w:rsidR="0095410F" w:rsidRPr="00CE528E" w:rsidRDefault="000D570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95410F" w:rsidRPr="00CE528E" w:rsidRDefault="000D570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реализация   требований   Стандарта   к   личностным   и   метапредметным   результатам освоения основной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образовательной  программы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>;</w:t>
      </w:r>
    </w:p>
    <w:p w:rsidR="0095410F" w:rsidRPr="00CE528E" w:rsidRDefault="000D570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 обучающихся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системных  представлений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и  опыта  применения  методов,  технологий  и  форм  организации  проектной  и  учебно-исследовательской  деятельности  для  достижения  практико-ориентированных  результатов  образования;</w:t>
      </w:r>
    </w:p>
    <w:p w:rsidR="0095410F" w:rsidRPr="00CE528E" w:rsidRDefault="000D570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повышение   эффективности   освоения   обучающимися   основной   образовательной   программы, а также   усвоения   знаний   и   учебных   действий.</w:t>
      </w:r>
    </w:p>
    <w:p w:rsidR="0095410F" w:rsidRPr="00CE528E" w:rsidRDefault="0095410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10F" w:rsidRPr="00CE528E" w:rsidRDefault="000D570A">
      <w:pPr>
        <w:pStyle w:val="aa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</w:p>
    <w:p w:rsidR="0095410F" w:rsidRPr="00CE528E" w:rsidRDefault="0095410F">
      <w:pPr>
        <w:pStyle w:val="aa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Содержание   программы   в   основном   сфокусировано на процессах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исследования  и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проектирования  (в  соответствии  с  ФГОС),  но  вместе  с  тем  содержит  необходимые  отсылки  к  другим  типам  деятельности.  При этом программа предполагает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практические  задания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 на   освоение   инструментария   исследования   и   проектирования   в  их  нормативном  виде  и  в  их  возможной  взаимосвязи.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Тематически   программа   построена   таким 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образом,  чтобы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 дать   представление   о   самых   необходимых   аспектах,   связанных   с   процессами   исследования  и  проектирования,  в  соответствии  с  существующими  культурными  нормами.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С  помощью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данного  курса  предполагается  </w:t>
      </w:r>
      <w:proofErr w:type="spellStart"/>
      <w:r w:rsidRPr="00CE528E">
        <w:rPr>
          <w:rFonts w:ascii="Times New Roman" w:hAnsi="Times New Roman" w:cs="Times New Roman"/>
          <w:sz w:val="28"/>
          <w:szCs w:val="28"/>
        </w:rPr>
        <w:t>адаптирование</w:t>
      </w:r>
      <w:proofErr w:type="spellEnd"/>
      <w:r w:rsidRPr="00CE528E">
        <w:rPr>
          <w:rFonts w:ascii="Times New Roman" w:hAnsi="Times New Roman" w:cs="Times New Roman"/>
          <w:sz w:val="28"/>
          <w:szCs w:val="28"/>
        </w:rPr>
        <w:t xml:space="preserve">  этих   норм   для   понимания   и   активного   использования   школьниками   в   своих  проектах  и  исследованиях.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Предлагаемый   курс   рассчитан   на   70   ч   освоения.   Он   состоит   из 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нескольких  модулей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,  каждый  из  которых  является  необходимым  элементом  в  общей  структуре  курса.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Логика  чередования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модулей  выстроена  таким  образом,  чтобы  у  обучающегося  была  возможность  изучить  часть  теоретического   материала   самостоятельно   или   под   руководством   взрослого. 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Другая  часть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модулей  специально  предназначена  для  совместной  работы  в  общем  коммуникативном  пространстве  и  предполагает  обсуждение  собственных  замыслов,  идей,  ходов.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И  наконец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,  третий  тип  модулей  нацелен  на  собственную  поисковую,  проектную,  конструкторскую  или  иную  по  типу  деятельность  в  относительно  свободном  режиме.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Проходя  один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модуль   за   другим,   обучающийся   получает   возможность   сначала   выдвинуть   свою   идею,   затем   проработать   её,   предъявить   одноклассникам   и   другим   заинтересованным   лицам,   получив   конструктивные   критические   замечания,  и  успешно  защитить  свою  работу.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Модульная   структура   даёт   возможность   её   вариативного 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использования  при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прохождении  курса:  в  зависимости  от  предыдущего  опыта  в  подобных   работах   могут   предлагаться   индивидуальные   «дорожные   карты»   старшеклассника  или  рабочих  команд.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28E">
        <w:rPr>
          <w:rFonts w:ascii="Times New Roman" w:hAnsi="Times New Roman" w:cs="Times New Roman"/>
          <w:sz w:val="28"/>
          <w:szCs w:val="28"/>
        </w:rPr>
        <w:t>Программу  курса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можно  освоить  за  один  или  два  года  в  зависимости  от  интенсивности  —  два  или  один  час  в  неделю.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Не  исключается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формат  проектных  сессий,  проводимых  методом  погружения  несколько  раз  в  течение  года.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28E">
        <w:rPr>
          <w:rFonts w:ascii="Times New Roman" w:hAnsi="Times New Roman" w:cs="Times New Roman"/>
          <w:sz w:val="28"/>
          <w:szCs w:val="28"/>
        </w:rPr>
        <w:lastRenderedPageBreak/>
        <w:t>Количество  часов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на  самостоятельную  работу  над  проектом  и  исследованием   можно   также   варьировать   с   учётом   индивидуальной   готовности   обучающихся.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Для  самостоятельной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работы  важны  умения,  полученные  в  том   числе   на   предыдущих   этапах   обучения,   а   именно   умения   искать,   анализировать   и   оценивать   необходимую   для   работы   информацию. 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Помимо  Интернета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,  следует  не  только  рекомендовать,  но  и  требовать  пользоваться   научными   и   научно-популярными   изданиями   в   библиотечных   фондах.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Для  этого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также  должны  выделяться  специальные  часы,  а  проведённая  работа  —  учитываться  и  оцениваться.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28E">
        <w:rPr>
          <w:rFonts w:ascii="Times New Roman" w:hAnsi="Times New Roman" w:cs="Times New Roman"/>
          <w:sz w:val="28"/>
          <w:szCs w:val="28"/>
        </w:rPr>
        <w:t>Коммуникативные  события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,  которые  включены  в  процесс  тренировки  и   выполнения   проекта   или   исследования,   следует   специально   подготавливать   и   </w:t>
      </w:r>
      <w:proofErr w:type="spellStart"/>
      <w:r w:rsidRPr="00CE528E">
        <w:rPr>
          <w:rFonts w:ascii="Times New Roman" w:hAnsi="Times New Roman" w:cs="Times New Roman"/>
          <w:sz w:val="28"/>
          <w:szCs w:val="28"/>
        </w:rPr>
        <w:t>сценировать</w:t>
      </w:r>
      <w:proofErr w:type="spellEnd"/>
      <w:r w:rsidRPr="00CE528E">
        <w:rPr>
          <w:rFonts w:ascii="Times New Roman" w:hAnsi="Times New Roman" w:cs="Times New Roman"/>
          <w:sz w:val="28"/>
          <w:szCs w:val="28"/>
        </w:rPr>
        <w:t xml:space="preserve">.   Для   этого   необходимо   заранее 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 xml:space="preserve">продумывать,   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>как   будет  происходить  процесс  коммуникации,  а  именно:</w:t>
      </w:r>
    </w:p>
    <w:p w:rsidR="0095410F" w:rsidRPr="00CE528E" w:rsidRDefault="000D570A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что   будет   предметом   доклада   или   сообщения   участников   события;</w:t>
      </w:r>
    </w:p>
    <w:p w:rsidR="0095410F" w:rsidRPr="00CE528E" w:rsidRDefault="000D570A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каковы   функции   в   обсуждении   каждого   его 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 xml:space="preserve">участника:   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>задаёт   вопросы  на  понимание,  высказывает  сомнения,  предлагает  встречные  вари-анты  и  т. д.;</w:t>
      </w:r>
    </w:p>
    <w:p w:rsidR="0095410F" w:rsidRPr="00CE528E" w:rsidRDefault="000D570A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28E">
        <w:rPr>
          <w:rFonts w:ascii="Times New Roman" w:hAnsi="Times New Roman" w:cs="Times New Roman"/>
          <w:sz w:val="28"/>
          <w:szCs w:val="28"/>
        </w:rPr>
        <w:t>какой  рабочий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формат  будет  выбран:  фронтальная  работа  с  общей  дискуссией,  первоначальное  обсуждение  в  группах  или  парах,  распределение  ролей  и  подготовка  шаблонов  обсуждения  или  спонтанные  оценки  сообщений;</w:t>
      </w:r>
    </w:p>
    <w:p w:rsidR="0095410F" w:rsidRPr="00CE528E" w:rsidRDefault="000D570A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28E">
        <w:rPr>
          <w:rFonts w:ascii="Times New Roman" w:hAnsi="Times New Roman" w:cs="Times New Roman"/>
          <w:sz w:val="28"/>
          <w:szCs w:val="28"/>
        </w:rPr>
        <w:t>кто  является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регулятором  дискуссии  —  педагог,  ведущий  (регулирующий)  этот  курс,  или  привлечённый  специалист,  владеющий  способностью   выстраивать   содержательное   обсуждение,   процессом   </w:t>
      </w:r>
      <w:proofErr w:type="spellStart"/>
      <w:r w:rsidRPr="00CE528E">
        <w:rPr>
          <w:rFonts w:ascii="Times New Roman" w:hAnsi="Times New Roman" w:cs="Times New Roman"/>
          <w:sz w:val="28"/>
          <w:szCs w:val="28"/>
        </w:rPr>
        <w:t>проблематизации</w:t>
      </w:r>
      <w:proofErr w:type="spellEnd"/>
      <w:r w:rsidRPr="00CE528E">
        <w:rPr>
          <w:rFonts w:ascii="Times New Roman" w:hAnsi="Times New Roman" w:cs="Times New Roman"/>
          <w:sz w:val="28"/>
          <w:szCs w:val="28"/>
        </w:rPr>
        <w:t xml:space="preserve">  и  способами  выхода  в  позитивное  продолжение  работы.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Большое   значение   для   реализации   программы   имеют   лица   в   статусе   эксперта.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Для  старшеклассников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,  занимающихся  проектами  и  исследованиями,   чрезвычайно   важна   интеллектуально   насыщенная   среда,   в   которой  их  работа  могла  бы  быть  проанализирована  с  разных  точек  зрения.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Регулярное  сопровождение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процесса  работы  над  проектом  или  исследованием   ведёт   ответственный   за   это   педагог.   В   дополнение   обязательно 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нужны  публичные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слушания,  во  время  которых  проявляются  и  проверяются  многие  метапредметные  и  личностные  результаты  обучения  в  школе,  достигнутые  к  моменту  её  окончания.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28E">
        <w:rPr>
          <w:rFonts w:ascii="Times New Roman" w:hAnsi="Times New Roman" w:cs="Times New Roman"/>
          <w:sz w:val="28"/>
          <w:szCs w:val="28"/>
        </w:rPr>
        <w:t>В  качестве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экспертов  могут  выступать  учителя  школы,  выпускники  школы   —   студенты   вузов,   представители   власти,   бизнеса,   государственных  структур,  так  или  иначе  связанных  с  тематикой  и  проблематикой  работ  старшеклассников.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При  этом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важно  понимать,  что  необходимо    предварительное    согласование    с    экспертами    их    позиции    и    функций.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С  одной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стороны,  эксперт  должен  честно  указывать  на  слабые  или  ошибочные  подходы  в  рассуждениях  ученика,  а  с  другой  —  непременно  обозначать  пути  возможных  решений,  рекомендовать  источники   необходимой   информации,   дополнительные   </w:t>
      </w:r>
      <w:r w:rsidRPr="00CE528E">
        <w:rPr>
          <w:rFonts w:ascii="Times New Roman" w:hAnsi="Times New Roman" w:cs="Times New Roman"/>
          <w:sz w:val="28"/>
          <w:szCs w:val="28"/>
        </w:rPr>
        <w:lastRenderedPageBreak/>
        <w:t>методики,   с   тем   чтобы  у  автора  идеи  не  опустились  руки  и  не  пропало  желание  продолжить  работу.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28E">
        <w:rPr>
          <w:rFonts w:ascii="Times New Roman" w:hAnsi="Times New Roman" w:cs="Times New Roman"/>
          <w:sz w:val="28"/>
          <w:szCs w:val="28"/>
        </w:rPr>
        <w:t>Программа,  по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сути,  является  метапредметной,  поскольку  предполагает  освоение  ряда  понятий,  способов  действия  и  организаторских  навыков,  стоящих  «над»  предметными  способами  работы  ученика. 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К  ним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относятся  постановка  проблем,  перевод  проблем  в  задачи,  схематизация  и  использование  знаков  и  символов,  организация  рефлексии,  </w:t>
      </w:r>
      <w:proofErr w:type="spellStart"/>
      <w:r w:rsidRPr="00CE528E">
        <w:rPr>
          <w:rFonts w:ascii="Times New Roman" w:hAnsi="Times New Roman" w:cs="Times New Roman"/>
          <w:sz w:val="28"/>
          <w:szCs w:val="28"/>
        </w:rPr>
        <w:t>сценирование</w:t>
      </w:r>
      <w:proofErr w:type="spellEnd"/>
      <w:r w:rsidRPr="00CE528E">
        <w:rPr>
          <w:rFonts w:ascii="Times New Roman" w:hAnsi="Times New Roman" w:cs="Times New Roman"/>
          <w:sz w:val="28"/>
          <w:szCs w:val="28"/>
        </w:rPr>
        <w:t xml:space="preserve">  события.   Несмотря   на   то   что   программа   называется «Индивидуальный   учебный проект»,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значительная  часть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занятий  предусматривает  групповую  и  коллективную  работу.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Основные идеи курса:</w:t>
      </w:r>
    </w:p>
    <w:p w:rsidR="0095410F" w:rsidRPr="00CE528E" w:rsidRDefault="000D570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единство материального мира;</w:t>
      </w:r>
    </w:p>
    <w:p w:rsidR="0095410F" w:rsidRPr="00CE528E" w:rsidRDefault="000D570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внутри- и межпредметная интеграция;</w:t>
      </w:r>
    </w:p>
    <w:p w:rsidR="0095410F" w:rsidRPr="00CE528E" w:rsidRDefault="000D570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взаимосвязь науки и практики;</w:t>
      </w:r>
    </w:p>
    <w:p w:rsidR="0095410F" w:rsidRPr="00CE528E" w:rsidRDefault="000D570A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взаимосвязь человека и окружающей среды.</w:t>
      </w:r>
    </w:p>
    <w:p w:rsidR="0095410F" w:rsidRPr="00CE528E" w:rsidRDefault="000D57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Формами контроля над усвоением материала могут служить отчёты по работам, самостоятельные творческие работы, тесты, итоговые учебно-исследовательские   проекты.   Итоговое   занятие   проходит   в   виде   научно-практической конференции или круглого стола, где заслушиваются доклады учащихся по выбранной теме исследования, которые могут </w:t>
      </w:r>
      <w:proofErr w:type="gramStart"/>
      <w:r w:rsidRPr="00CE528E">
        <w:rPr>
          <w:rFonts w:ascii="Times New Roman" w:hAnsi="Times New Roman" w:cs="Times New Roman"/>
          <w:sz w:val="28"/>
          <w:szCs w:val="28"/>
        </w:rPr>
        <w:t>быть  представлены</w:t>
      </w:r>
      <w:proofErr w:type="gramEnd"/>
      <w:r w:rsidRPr="00CE528E">
        <w:rPr>
          <w:rFonts w:ascii="Times New Roman" w:hAnsi="Times New Roman" w:cs="Times New Roman"/>
          <w:sz w:val="28"/>
          <w:szCs w:val="28"/>
        </w:rPr>
        <w:t xml:space="preserve">  в  форме  реферата  или  отчёта  по  исследовательской  работе.</w:t>
      </w:r>
    </w:p>
    <w:p w:rsidR="0095410F" w:rsidRPr="00CE528E" w:rsidRDefault="0095410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410F" w:rsidRPr="00CE528E" w:rsidRDefault="000D570A">
      <w:pPr>
        <w:pStyle w:val="aa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>МЕСТО ПРЕДМЕТА В УЧЕБНОМ ПЛАНЕ</w:t>
      </w:r>
    </w:p>
    <w:p w:rsidR="0095410F" w:rsidRPr="00CE528E" w:rsidRDefault="0095410F">
      <w:pPr>
        <w:pStyle w:val="aa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5410F" w:rsidRPr="00CE528E" w:rsidRDefault="000D570A" w:rsidP="00CE528E">
      <w:pPr>
        <w:pStyle w:val="aa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hAnsi="Times New Roman" w:cs="Times New Roman"/>
          <w:sz w:val="28"/>
          <w:szCs w:val="28"/>
        </w:rPr>
        <w:t xml:space="preserve">Предлагаемый   курс   </w:t>
      </w:r>
      <w:r w:rsidR="000D48F7" w:rsidRPr="00CE528E">
        <w:rPr>
          <w:rFonts w:ascii="Times New Roman" w:hAnsi="Times New Roman" w:cs="Times New Roman"/>
          <w:sz w:val="28"/>
          <w:szCs w:val="28"/>
        </w:rPr>
        <w:t xml:space="preserve">в МБОУ «Зарубинская СОШ» </w:t>
      </w:r>
      <w:r w:rsidRPr="00CE528E">
        <w:rPr>
          <w:rFonts w:ascii="Times New Roman" w:hAnsi="Times New Roman" w:cs="Times New Roman"/>
          <w:sz w:val="28"/>
          <w:szCs w:val="28"/>
        </w:rPr>
        <w:t>рассчитан   на   68</w:t>
      </w:r>
      <w:r w:rsidR="000D48F7" w:rsidRPr="00CE528E">
        <w:rPr>
          <w:rFonts w:ascii="Times New Roman" w:hAnsi="Times New Roman" w:cs="Times New Roman"/>
          <w:sz w:val="28"/>
          <w:szCs w:val="28"/>
        </w:rPr>
        <w:t xml:space="preserve">   часов: </w:t>
      </w:r>
      <w:r w:rsidR="00CE528E" w:rsidRPr="00CE528E">
        <w:rPr>
          <w:rFonts w:ascii="Times New Roman" w:hAnsi="Times New Roman" w:cs="Times New Roman"/>
          <w:sz w:val="28"/>
          <w:szCs w:val="28"/>
        </w:rPr>
        <w:t xml:space="preserve">в 10 классе </w:t>
      </w:r>
      <w:r w:rsidR="000D48F7" w:rsidRPr="00CE528E">
        <w:rPr>
          <w:rFonts w:ascii="Times New Roman" w:hAnsi="Times New Roman" w:cs="Times New Roman"/>
          <w:sz w:val="28"/>
          <w:szCs w:val="28"/>
        </w:rPr>
        <w:t>34 ч</w:t>
      </w:r>
      <w:r w:rsidR="00CE528E" w:rsidRPr="00CE528E">
        <w:rPr>
          <w:rFonts w:ascii="Times New Roman" w:hAnsi="Times New Roman" w:cs="Times New Roman"/>
          <w:sz w:val="28"/>
          <w:szCs w:val="28"/>
        </w:rPr>
        <w:t>аса (1 час в неделю)</w:t>
      </w:r>
      <w:r w:rsidRPr="00CE528E">
        <w:rPr>
          <w:rFonts w:ascii="Times New Roman" w:hAnsi="Times New Roman" w:cs="Times New Roman"/>
          <w:sz w:val="28"/>
          <w:szCs w:val="28"/>
        </w:rPr>
        <w:t xml:space="preserve">, в 11 </w:t>
      </w:r>
      <w:r w:rsidR="00CE528E" w:rsidRPr="00CE528E">
        <w:rPr>
          <w:rFonts w:ascii="Times New Roman" w:hAnsi="Times New Roman" w:cs="Times New Roman"/>
          <w:sz w:val="28"/>
          <w:szCs w:val="28"/>
        </w:rPr>
        <w:t xml:space="preserve">классе </w:t>
      </w:r>
      <w:r w:rsidRPr="00CE528E">
        <w:rPr>
          <w:rFonts w:ascii="Times New Roman" w:hAnsi="Times New Roman" w:cs="Times New Roman"/>
          <w:sz w:val="28"/>
          <w:szCs w:val="28"/>
        </w:rPr>
        <w:t xml:space="preserve">34 </w:t>
      </w:r>
      <w:r w:rsidR="00CE528E" w:rsidRPr="00CE528E">
        <w:rPr>
          <w:rFonts w:ascii="Times New Roman" w:hAnsi="Times New Roman" w:cs="Times New Roman"/>
          <w:sz w:val="28"/>
          <w:szCs w:val="28"/>
        </w:rPr>
        <w:t>часа (1 час в неделю)</w:t>
      </w:r>
      <w:r w:rsidRPr="00CE52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28E" w:rsidRP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528E" w:rsidRP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528E" w:rsidRP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528E" w:rsidRP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528E" w:rsidRP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528E" w:rsidRP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528E" w:rsidRP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528E" w:rsidRP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528E" w:rsidRP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C1A6D" w:rsidRDefault="00DC1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C1A6D" w:rsidRDefault="00DC1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C1A6D" w:rsidRDefault="00DC1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C1A6D" w:rsidRDefault="00DC1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C1A6D" w:rsidRDefault="00DC1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DC1A6D" w:rsidRPr="00CE528E" w:rsidRDefault="00DC1A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528E" w:rsidRPr="00CE528E" w:rsidRDefault="00CE52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ПЛАНИРУЕМЫЕ РЕЗУЛЬТАТЫ ОСВОЕНИЯ ПРЕДМЕТА</w:t>
      </w: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Личностные результаты</w:t>
      </w: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ориентация обучающихся на достижение личного счастья, реализацию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позитивных жизненных перспектив, инициативность, креативность,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готовность и способность к личностному самоопределению, способность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ставить цели и строить жизненные планы;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готовность и способность обучающихся к отстаиванию личного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достоинства, собственного мнения, готовность и способность вырабатывать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собственную позицию по отношению к общественно-</w:t>
      </w:r>
      <w:proofErr w:type="spellStart"/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политическимсобытиям</w:t>
      </w:r>
      <w:proofErr w:type="spellEnd"/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прошлого и настоящего на основе осознания, и осмысления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истории, духовных ценностей и достижений нашей страны;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гражданственность, гражданская позиция активного и ответственного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члена российского общества, осознающего свои конституционные права и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обязанности, уважающего закон и правопорядок, осознанно принимающего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традиционные национальные и общечеловеческие гуманистические и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демократические ценности, готового к участию в общественной жизни;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мировоззрение, соответствующее современному уровню развития науки и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общественной практики, основанное на диалоге культур, а также различных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форм общественного сознания, осознание своего места в поликультурном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мире;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овладение коммуникативной компетенцией в общении и сотрудничестве со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сверстниками, и взрослыми в образовательной, общественно полезной,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учебно- исследовательской, проектной и других видах деятельности.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мировоззрение, соответствующее современному уровню развития науки,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значимости науки, готовность к научно-техническому творчеству, владение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достоверной информацией о передовых достижениях и открытиях мировой и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отечественной науки, заинтересованность в научных знаниях об устройстве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мира и общества;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готовность и способность к образованию, в том числе самообразованию, на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протяжении всей жизни; сознательное отношение к непрерывному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образованию как условию успешной профессиональной и общественной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деятельности;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повышение личной ответственности за свою работу.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Метапредметные результаты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самостоятельно определять цели, задавать параметры и критерии, по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которым можно определить, что цель достигнута;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– оценивать возможные последствия достижения поставленной цели </w:t>
      </w:r>
      <w:proofErr w:type="spellStart"/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вдеятельности</w:t>
      </w:r>
      <w:proofErr w:type="spellEnd"/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 собственной жизни и жизни окружающих людей, основываясь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 соображениях этики и морали;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ставить и формулировать собственные задачи в образовательной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деятельности и жизненных ситуациях;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оценивать ресурсы, в том числе время и другие нематериальные ресурсы,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необходимые для достижения поставленной цели;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– выбирать путь достижения цели, планировать решение поставленных задач,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оптимизируя материальные и нематериальные затраты;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организовывать эффективный поиск ресурсов, необходимых для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достижения поставленной цели;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сопоставлять полученный результат деятельности с поставленной заранее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целью;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- грамотно оформить работу в соответствии с </w:t>
      </w:r>
      <w:proofErr w:type="spellStart"/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установленнымитребованиями</w:t>
      </w:r>
      <w:proofErr w:type="spellEnd"/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логично изложить и построить доклад.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Предметные результаты</w:t>
      </w: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выявить и поставить проблему;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показать актуальность и значимость темы проекта;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обосновать полезность и востребованность продукта;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искать и находить обобщенные способы решения задач, в том числе,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осуществлять развернутый информационный поиск и ставить на его основе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новые (учебные и познавательные) задачи;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 результате учебно-исследовательской и проектной деятельности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обучающиеся получат представление: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 философских и методологических основаниях научной деятельности и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научных методах, применяемых в исследовательской и проектной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деятельности;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 таких понятиях, как концепция, научная гипотеза, метод, эксперимент,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надежность гипотезы, модель, метод сбора и метод анализа данных;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 том, чем отличаются исследования в гуманитарных областях от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исследований в естественных науках;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об истории науки;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 новейших разработках в области науки и технологий;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 правилах и законах, регулирующих отношения в научной,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изобретательской и исследовательских областях деятельности (патентное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право, защита авторского права и др.);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– о деятельности организаций, сообществ и структур, заинтересованных в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результатах исследований и предоставляющих ресурсы для проведения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исследований и реализации проектов (фонды, государственные структуры и</w:t>
      </w:r>
    </w:p>
    <w:p w:rsidR="0095410F" w:rsidRPr="00CE528E" w:rsidRDefault="000D570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28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др.);</w:t>
      </w:r>
    </w:p>
    <w:p w:rsidR="00DC1A6D" w:rsidRDefault="00DC1A6D">
      <w:pPr>
        <w:pStyle w:val="a4"/>
        <w:tabs>
          <w:tab w:val="left" w:pos="567"/>
        </w:tabs>
        <w:spacing w:before="60"/>
        <w:jc w:val="center"/>
        <w:rPr>
          <w:color w:val="000000"/>
          <w:sz w:val="28"/>
          <w:szCs w:val="28"/>
        </w:rPr>
      </w:pPr>
    </w:p>
    <w:p w:rsidR="00DC1A6D" w:rsidRDefault="00DC1A6D">
      <w:pPr>
        <w:pStyle w:val="a4"/>
        <w:tabs>
          <w:tab w:val="left" w:pos="567"/>
        </w:tabs>
        <w:spacing w:before="60"/>
        <w:jc w:val="center"/>
        <w:rPr>
          <w:color w:val="000000"/>
          <w:sz w:val="28"/>
          <w:szCs w:val="28"/>
        </w:rPr>
      </w:pPr>
    </w:p>
    <w:p w:rsidR="00DC1A6D" w:rsidRDefault="00DC1A6D">
      <w:pPr>
        <w:pStyle w:val="a4"/>
        <w:tabs>
          <w:tab w:val="left" w:pos="567"/>
        </w:tabs>
        <w:spacing w:before="60"/>
        <w:jc w:val="center"/>
        <w:rPr>
          <w:color w:val="000000"/>
          <w:sz w:val="28"/>
          <w:szCs w:val="28"/>
        </w:rPr>
      </w:pPr>
    </w:p>
    <w:p w:rsidR="00DC1A6D" w:rsidRDefault="00DC1A6D">
      <w:pPr>
        <w:pStyle w:val="a4"/>
        <w:tabs>
          <w:tab w:val="left" w:pos="567"/>
        </w:tabs>
        <w:spacing w:before="60"/>
        <w:jc w:val="center"/>
        <w:rPr>
          <w:color w:val="000000"/>
          <w:sz w:val="28"/>
          <w:szCs w:val="28"/>
        </w:rPr>
      </w:pPr>
    </w:p>
    <w:p w:rsidR="00DC1A6D" w:rsidRDefault="00DC1A6D">
      <w:pPr>
        <w:pStyle w:val="a4"/>
        <w:tabs>
          <w:tab w:val="left" w:pos="567"/>
        </w:tabs>
        <w:spacing w:before="60"/>
        <w:jc w:val="center"/>
        <w:rPr>
          <w:color w:val="000000"/>
          <w:sz w:val="28"/>
          <w:szCs w:val="28"/>
        </w:rPr>
      </w:pPr>
    </w:p>
    <w:p w:rsidR="00DC1A6D" w:rsidRDefault="00DC1A6D">
      <w:pPr>
        <w:pStyle w:val="a4"/>
        <w:tabs>
          <w:tab w:val="left" w:pos="567"/>
        </w:tabs>
        <w:spacing w:before="60"/>
        <w:jc w:val="center"/>
        <w:rPr>
          <w:color w:val="000000"/>
          <w:sz w:val="28"/>
          <w:szCs w:val="28"/>
        </w:rPr>
      </w:pPr>
    </w:p>
    <w:p w:rsidR="0095410F" w:rsidRPr="00CE528E" w:rsidRDefault="000D570A">
      <w:pPr>
        <w:pStyle w:val="a4"/>
        <w:tabs>
          <w:tab w:val="left" w:pos="567"/>
        </w:tabs>
        <w:spacing w:before="60"/>
        <w:jc w:val="center"/>
        <w:rPr>
          <w:b/>
          <w:color w:val="000000" w:themeColor="text1"/>
          <w:sz w:val="28"/>
          <w:szCs w:val="28"/>
        </w:rPr>
      </w:pPr>
      <w:r w:rsidRPr="00CE528E">
        <w:rPr>
          <w:color w:val="000000"/>
          <w:sz w:val="28"/>
          <w:szCs w:val="28"/>
        </w:rPr>
        <w:lastRenderedPageBreak/>
        <w:t>СОДЕРЖАНИЕ РАБОЧЕЙ ПРОГРАММЫ</w:t>
      </w:r>
    </w:p>
    <w:p w:rsidR="0095410F" w:rsidRPr="00CE528E" w:rsidRDefault="0095410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 класс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Общая характеристика проектной и исследовательской деятельности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(9 часов)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«индивидуальный проект», проектная деятельность, проектная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культура. Типология проектов Проекты в современном мире проектирования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современном мире, Научные школы. Методология и технология проектной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деятельности.Индивидуальный</w:t>
      </w:r>
      <w:proofErr w:type="spellEnd"/>
      <w:proofErr w:type="gramEnd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учебный проект как одна из </w:t>
      </w:r>
      <w:proofErr w:type="spellStart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форморганизации</w:t>
      </w:r>
      <w:proofErr w:type="spellEnd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учебного процесса.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Цели, задачи проектирования в современном мире, проблемы. Отличие проектной деятельности от научно-исследовательской. Особенности </w:t>
      </w:r>
      <w:proofErr w:type="spellStart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монопроекта</w:t>
      </w:r>
      <w:proofErr w:type="spellEnd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межпредметного проекта.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Характеристика и отличительные черты исследовательских проектов.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Характеристика и отличительные черты бизнес – проектов. Характеристика и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отличительные черты социальных и творческих проектов. Характеристика и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отличительные черты конструкторских и инженерных проектов.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Инициализация проекта (18 часов)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Конструирование темы и проблемы проекта. Проектный замысел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Критерии без отметочной самооценки и оценки продуктов проекта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Проектный замысел.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Презентация и защита замыслов проектов. Методические рекомендации по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написанию и оформлению проектов. Структура проекта. Исследование как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неотъемлемая часть проекта. Методы эмпирического исследования: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наблюдение, сравнение, измерение, эксперимент. Методы, используемые как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эмпирическом, так и на теоретическом уровне исследования: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абстрагирование, анализ и синтез, индукция и дедукция, моделирование.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Методы теоретического исследования. Рассмотрение текста с точки зрения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 структуры.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Виды переработки чужого текста: конспект, тезисы, реферат, </w:t>
      </w:r>
      <w:proofErr w:type="spellStart"/>
      <w:proofErr w:type="gramStart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аннотация,рецензия</w:t>
      </w:r>
      <w:proofErr w:type="spellEnd"/>
      <w:proofErr w:type="gramEnd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Правила оформления цитат. Логика действий </w:t>
      </w:r>
      <w:proofErr w:type="spellStart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ипоследовательность</w:t>
      </w:r>
      <w:proofErr w:type="spellEnd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шагов при планировании индивидуального проекта.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научной проблемы: объект и предмет исследования.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Определение научной проблемы: постановка цели и задач исследования.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Выдвижение гипотезы исследования. Этапы работы в </w:t>
      </w:r>
      <w:proofErr w:type="spellStart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проектнойдеятельности</w:t>
      </w:r>
      <w:proofErr w:type="spellEnd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«Расчет календарного графика проектной деятельности».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Применение информационных технологий в исследовании, проекте. </w:t>
      </w:r>
      <w:proofErr w:type="spellStart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Научныедокументы</w:t>
      </w:r>
      <w:proofErr w:type="spellEnd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изданияпроекта</w:t>
      </w:r>
      <w:proofErr w:type="spellEnd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Методические рекомендации по написанию и </w:t>
      </w:r>
      <w:proofErr w:type="spellStart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оформлениюпроектов</w:t>
      </w:r>
      <w:proofErr w:type="spellEnd"/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исследовательских работ.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Организация промежуточных результатов проектной деятельности</w:t>
      </w:r>
      <w:r w:rsidR="00DC1A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(7 часов)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глоссария по теме исследования. Реферат по проблеме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исследования промежуточных результатов проектной деятельности.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Требования к оформлению письменной части работы. Эскизы и модели,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макеты проектов. Коммуникативные барьеры при публичной защите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результатов проекта, курсовых работ. Главные предпосылки успеха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публичного выступления. Защита промежуточных результатов проекта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Промежуточная аттестация.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11 класс.</w:t>
      </w: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Алгоритм проектной и исследовательской деятельности. Учебное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проектирование (4 часа)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Проектная культура.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достижений и недостатков работы над проектом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10 классе Корректировка проекта с учетом рекомендаций Планирование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 по проекту на 11 класс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Управление оформлением и завершением проекта (24 часа)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Этапы исследовательской работы. Работа над введением научного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исследования.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над основной частью исследования. Методы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исследования. Результаты опытно-экспериментальной работы. Способы и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формы представления данных. Компьютерная обработка данных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исследования. Библиография, справочная литература, каталоги.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Оформление таблиц, рисунков и иллюстрированных плакатов, ссылок,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сносок, списка литературы Основные процессы исполнения, контроля и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завершения проекта, исследовательских работ. Составление компьютерной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презентации. Критерии контроля. Управление завершением проекта. Архив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проекта. Составление архива проекта: электронный вариант.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Коммуникативные барьеры при публичной защите результатов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проекта. Аргументирующая речь. Главные предпосылки успеха публичного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выступления.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отвечать на незапланированные вопросы. Подготовка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авторского доклада. Представление работы, предзащита результатов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проектной деятельности. Корректировка проекта с учетом рекомендаций.</w:t>
      </w:r>
      <w:r w:rsidR="00DC1A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Рефлексия проектной деятельности.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Защита проекта. (6 часов)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Промежуточная аттестация. Защита проекта. Анализ достижений и недостатков.</w:t>
      </w:r>
    </w:p>
    <w:p w:rsidR="0095410F" w:rsidRPr="00CE528E" w:rsidRDefault="000D5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2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Обобщение знаний по курсу «Индивидуальный проект»</w:t>
      </w: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410F" w:rsidRPr="00CE528E" w:rsidRDefault="0095410F">
      <w:pPr>
        <w:spacing w:after="0" w:line="294" w:lineRule="auto"/>
        <w:ind w:firstLine="142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shd w:val="clear" w:color="auto" w:fill="FFFFFF"/>
        </w:rPr>
        <w:sectPr w:rsidR="0095410F" w:rsidRPr="00CE52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410F" w:rsidRPr="00CE528E" w:rsidRDefault="000D57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ТЕМАТИЧЕСКОЕ ПЛАНИРОВАНИЕ </w:t>
      </w:r>
    </w:p>
    <w:p w:rsidR="0095410F" w:rsidRPr="00CE528E" w:rsidRDefault="000D570A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b/>
          <w:color w:val="000000"/>
          <w:sz w:val="28"/>
          <w:szCs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431"/>
        <w:gridCol w:w="1150"/>
        <w:gridCol w:w="2092"/>
        <w:gridCol w:w="2173"/>
        <w:gridCol w:w="4672"/>
      </w:tblGrid>
      <w:tr w:rsidR="0095410F" w:rsidRPr="00CE528E" w:rsidTr="00DC1A6D">
        <w:trPr>
          <w:trHeight w:val="424"/>
          <w:tblCellSpacing w:w="0" w:type="dxa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4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0F" w:rsidRPr="00CE528E" w:rsidTr="00DC1A6D">
        <w:trPr>
          <w:trHeight w:val="1007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10F" w:rsidRPr="00CE528E" w:rsidRDefault="0095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10F" w:rsidRPr="00CE528E" w:rsidRDefault="0095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10F" w:rsidRPr="00CE528E" w:rsidRDefault="0095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0F" w:rsidRPr="00CE528E" w:rsidTr="00DC1A6D">
        <w:trPr>
          <w:trHeight w:val="1300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проектной и исследовательской деятельности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0F" w:rsidRPr="00CE528E" w:rsidTr="00DC1A6D">
        <w:trPr>
          <w:trHeight w:val="1020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sz w:val="28"/>
                <w:szCs w:val="28"/>
              </w:rPr>
              <w:t>Инициализация проекта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0F" w:rsidRPr="00CE528E" w:rsidTr="00DC1A6D">
        <w:trPr>
          <w:trHeight w:val="1020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52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промежуточных результатов проектной деятельности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6D" w:rsidRPr="00CE528E" w:rsidTr="00DC1A6D">
        <w:trPr>
          <w:trHeight w:val="1020"/>
          <w:tblCellSpacing w:w="0" w:type="dxa"/>
        </w:trPr>
        <w:tc>
          <w:tcPr>
            <w:tcW w:w="4346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6D" w:rsidRPr="00CE528E" w:rsidRDefault="00DC1A6D" w:rsidP="001D1FDA">
            <w:pPr>
              <w:spacing w:after="0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часов  по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программе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6D" w:rsidRPr="00CE528E" w:rsidRDefault="00DC1A6D" w:rsidP="001D1F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6D" w:rsidRPr="00CE528E" w:rsidRDefault="00DC1A6D" w:rsidP="001D1F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6D" w:rsidRPr="00CE528E" w:rsidRDefault="00DC1A6D" w:rsidP="001D1F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6D" w:rsidRPr="00CE528E" w:rsidRDefault="00DC1A6D" w:rsidP="001D1FD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410F" w:rsidRPr="00CE528E" w:rsidRDefault="0095410F">
      <w:pPr>
        <w:spacing w:after="0" w:line="294" w:lineRule="auto"/>
        <w:ind w:firstLine="142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410F" w:rsidRPr="00CE528E" w:rsidRDefault="0095410F">
      <w:pPr>
        <w:spacing w:after="0" w:line="294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C1A6D" w:rsidRPr="00CE528E" w:rsidRDefault="00DC1A6D" w:rsidP="00DC1A6D">
      <w:pPr>
        <w:spacing w:after="0" w:line="294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410F" w:rsidRPr="00CE528E" w:rsidRDefault="0095410F">
      <w:pPr>
        <w:spacing w:after="0" w:line="294" w:lineRule="auto"/>
        <w:ind w:firstLine="142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410F" w:rsidRPr="00CE528E" w:rsidRDefault="000D570A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95410F" w:rsidRPr="00CE528E" w:rsidRDefault="000D570A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CE528E">
        <w:rPr>
          <w:rFonts w:ascii="Times New Roman" w:hAnsi="Times New Roman" w:cs="Times New Roman"/>
          <w:b/>
          <w:color w:val="000000"/>
          <w:sz w:val="28"/>
          <w:szCs w:val="28"/>
        </w:rPr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431"/>
        <w:gridCol w:w="1150"/>
        <w:gridCol w:w="2092"/>
        <w:gridCol w:w="2173"/>
        <w:gridCol w:w="4672"/>
      </w:tblGrid>
      <w:tr w:rsidR="0095410F" w:rsidRPr="00CE528E" w:rsidTr="00DC1A6D">
        <w:trPr>
          <w:trHeight w:val="424"/>
          <w:tblCellSpacing w:w="0" w:type="dxa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  <w:gridSpan w:val="3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46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0F" w:rsidRPr="00CE528E" w:rsidTr="00DC1A6D">
        <w:trPr>
          <w:trHeight w:val="1007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10F" w:rsidRPr="00CE528E" w:rsidRDefault="0095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10F" w:rsidRPr="00CE528E" w:rsidRDefault="0095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10F" w:rsidRPr="00CE528E" w:rsidRDefault="009541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0F" w:rsidRPr="00CE528E" w:rsidTr="00DC1A6D">
        <w:trPr>
          <w:trHeight w:val="1300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Алгоритм проектной и исследовательской деятельности.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0F" w:rsidRPr="00CE528E" w:rsidTr="00DC1A6D">
        <w:trPr>
          <w:trHeight w:val="1020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Управление оформлением и завершением проекта.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10F" w:rsidRPr="00CE528E" w:rsidTr="00DC1A6D">
        <w:trPr>
          <w:trHeight w:val="1020"/>
          <w:tblCellSpacing w:w="0" w:type="dxa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31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проекта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0D57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Mar>
              <w:top w:w="50" w:type="dxa"/>
              <w:left w:w="100" w:type="dxa"/>
            </w:tcMar>
            <w:vAlign w:val="center"/>
          </w:tcPr>
          <w:p w:rsidR="0095410F" w:rsidRPr="00CE528E" w:rsidRDefault="0095410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A6D" w:rsidRPr="00CE528E" w:rsidTr="00DC1A6D">
        <w:trPr>
          <w:trHeight w:val="1020"/>
          <w:tblCellSpacing w:w="0" w:type="dxa"/>
        </w:trPr>
        <w:tc>
          <w:tcPr>
            <w:tcW w:w="4346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6D" w:rsidRPr="00CE528E" w:rsidRDefault="00DC1A6D">
            <w:pPr>
              <w:spacing w:after="0"/>
              <w:ind w:left="1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часов  по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программе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6D" w:rsidRPr="00CE528E" w:rsidRDefault="00DC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6D" w:rsidRPr="00CE528E" w:rsidRDefault="00DC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6D" w:rsidRPr="00CE528E" w:rsidRDefault="00DC1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6D" w:rsidRPr="00CE528E" w:rsidRDefault="00DC1A6D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410F" w:rsidRPr="00CE528E" w:rsidRDefault="0095410F">
      <w:pPr>
        <w:spacing w:after="0" w:line="294" w:lineRule="auto"/>
        <w:ind w:firstLine="142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410F" w:rsidRPr="00CE528E" w:rsidRDefault="0095410F">
      <w:pPr>
        <w:spacing w:after="0" w:line="294" w:lineRule="auto"/>
        <w:ind w:firstLine="142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410F" w:rsidRPr="00CE528E" w:rsidRDefault="0095410F">
      <w:pPr>
        <w:spacing w:after="0" w:line="294" w:lineRule="auto"/>
        <w:ind w:firstLine="142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410F" w:rsidRPr="00CE528E" w:rsidRDefault="0095410F">
      <w:pPr>
        <w:spacing w:after="0" w:line="294" w:lineRule="auto"/>
        <w:ind w:firstLine="142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410F" w:rsidRPr="00CE528E" w:rsidRDefault="00954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sectPr w:rsidR="0095410F" w:rsidRPr="00CE528E" w:rsidSect="009541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2D6" w:rsidRDefault="009652D6">
      <w:pPr>
        <w:spacing w:line="240" w:lineRule="auto"/>
      </w:pPr>
      <w:r>
        <w:separator/>
      </w:r>
    </w:p>
  </w:endnote>
  <w:endnote w:type="continuationSeparator" w:id="0">
    <w:p w:rsidR="009652D6" w:rsidRDefault="00965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2D6" w:rsidRDefault="009652D6">
      <w:pPr>
        <w:spacing w:after="0"/>
      </w:pPr>
      <w:r>
        <w:separator/>
      </w:r>
    </w:p>
  </w:footnote>
  <w:footnote w:type="continuationSeparator" w:id="0">
    <w:p w:rsidR="009652D6" w:rsidRDefault="009652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B21"/>
    <w:multiLevelType w:val="multilevel"/>
    <w:tmpl w:val="07A57B21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6122A"/>
    <w:multiLevelType w:val="multilevel"/>
    <w:tmpl w:val="10D6122A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5430E"/>
    <w:multiLevelType w:val="multilevel"/>
    <w:tmpl w:val="31A5430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11C27"/>
    <w:multiLevelType w:val="multilevel"/>
    <w:tmpl w:val="42C11C27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7D"/>
    <w:rsid w:val="000107F5"/>
    <w:rsid w:val="00033588"/>
    <w:rsid w:val="00057F13"/>
    <w:rsid w:val="000B48C7"/>
    <w:rsid w:val="000C6C72"/>
    <w:rsid w:val="000D48F7"/>
    <w:rsid w:val="000D570A"/>
    <w:rsid w:val="0012021C"/>
    <w:rsid w:val="00151DDC"/>
    <w:rsid w:val="001831D6"/>
    <w:rsid w:val="001B2C38"/>
    <w:rsid w:val="00271C92"/>
    <w:rsid w:val="002958D0"/>
    <w:rsid w:val="00297A7A"/>
    <w:rsid w:val="002A60F1"/>
    <w:rsid w:val="002B1B7D"/>
    <w:rsid w:val="00341EDC"/>
    <w:rsid w:val="00380A9F"/>
    <w:rsid w:val="00382181"/>
    <w:rsid w:val="003A2817"/>
    <w:rsid w:val="003C5C16"/>
    <w:rsid w:val="003D63D9"/>
    <w:rsid w:val="004204B6"/>
    <w:rsid w:val="00426D0F"/>
    <w:rsid w:val="004442F0"/>
    <w:rsid w:val="00461DD3"/>
    <w:rsid w:val="00473726"/>
    <w:rsid w:val="00473B19"/>
    <w:rsid w:val="004C4244"/>
    <w:rsid w:val="004E7C2B"/>
    <w:rsid w:val="004F5DDE"/>
    <w:rsid w:val="00524EAF"/>
    <w:rsid w:val="00542098"/>
    <w:rsid w:val="0057357D"/>
    <w:rsid w:val="0058763C"/>
    <w:rsid w:val="005C14D3"/>
    <w:rsid w:val="006060C6"/>
    <w:rsid w:val="00626B52"/>
    <w:rsid w:val="006358CE"/>
    <w:rsid w:val="0066262A"/>
    <w:rsid w:val="0067360B"/>
    <w:rsid w:val="0069061B"/>
    <w:rsid w:val="006971CE"/>
    <w:rsid w:val="006B5BC3"/>
    <w:rsid w:val="006F456F"/>
    <w:rsid w:val="0077292E"/>
    <w:rsid w:val="007838E7"/>
    <w:rsid w:val="00786132"/>
    <w:rsid w:val="00792456"/>
    <w:rsid w:val="007B4433"/>
    <w:rsid w:val="007B4D44"/>
    <w:rsid w:val="007D4D4A"/>
    <w:rsid w:val="008A0B41"/>
    <w:rsid w:val="008C4962"/>
    <w:rsid w:val="008D06BC"/>
    <w:rsid w:val="008D6F20"/>
    <w:rsid w:val="009249E1"/>
    <w:rsid w:val="00942C8A"/>
    <w:rsid w:val="0095410F"/>
    <w:rsid w:val="009652D6"/>
    <w:rsid w:val="009954CB"/>
    <w:rsid w:val="009B0D43"/>
    <w:rsid w:val="00A13BD0"/>
    <w:rsid w:val="00A333EE"/>
    <w:rsid w:val="00A719AC"/>
    <w:rsid w:val="00A76E58"/>
    <w:rsid w:val="00A82DAA"/>
    <w:rsid w:val="00A91764"/>
    <w:rsid w:val="00AE5545"/>
    <w:rsid w:val="00AE7A73"/>
    <w:rsid w:val="00AF5BA6"/>
    <w:rsid w:val="00B4699E"/>
    <w:rsid w:val="00B717B1"/>
    <w:rsid w:val="00B945B0"/>
    <w:rsid w:val="00BC05C0"/>
    <w:rsid w:val="00C03FBA"/>
    <w:rsid w:val="00C72CE3"/>
    <w:rsid w:val="00C84C47"/>
    <w:rsid w:val="00CA2030"/>
    <w:rsid w:val="00CA6CA9"/>
    <w:rsid w:val="00CE4472"/>
    <w:rsid w:val="00CE528E"/>
    <w:rsid w:val="00D01125"/>
    <w:rsid w:val="00D24C50"/>
    <w:rsid w:val="00D25CA2"/>
    <w:rsid w:val="00DC1A6D"/>
    <w:rsid w:val="00DC6675"/>
    <w:rsid w:val="00E221B0"/>
    <w:rsid w:val="00E501BE"/>
    <w:rsid w:val="00E95963"/>
    <w:rsid w:val="00EB264F"/>
    <w:rsid w:val="00EC1029"/>
    <w:rsid w:val="00EE2B4F"/>
    <w:rsid w:val="00EF5119"/>
    <w:rsid w:val="00F71707"/>
    <w:rsid w:val="00F958CD"/>
    <w:rsid w:val="00FD70D8"/>
    <w:rsid w:val="00FD71FB"/>
    <w:rsid w:val="20556CA2"/>
    <w:rsid w:val="56CB687C"/>
    <w:rsid w:val="7D3E5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08C3E-71DB-4FD8-8790-E446F212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10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9541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unhideWhenUsed/>
    <w:qFormat/>
    <w:rsid w:val="0095410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0"/>
    <w:uiPriority w:val="99"/>
    <w:qFormat/>
    <w:rsid w:val="0095410F"/>
    <w:pPr>
      <w:spacing w:after="120"/>
    </w:pPr>
    <w:rPr>
      <w:rFonts w:ascii="Cambria" w:eastAsia="Times New Roman" w:hAnsi="Cambria" w:cs="Cambria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95410F"/>
    <w:pPr>
      <w:tabs>
        <w:tab w:val="right" w:leader="dot" w:pos="9356"/>
      </w:tabs>
      <w:spacing w:after="0" w:line="240" w:lineRule="auto"/>
      <w:ind w:right="567" w:firstLine="284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qFormat/>
    <w:rsid w:val="0095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rsid w:val="0095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qFormat/>
    <w:rsid w:val="0095410F"/>
    <w:pPr>
      <w:widowControl w:val="0"/>
      <w:spacing w:before="100" w:after="100" w:line="240" w:lineRule="atLeast"/>
    </w:pPr>
    <w:rPr>
      <w:rFonts w:ascii="Tahoma" w:eastAsia="Tahoma" w:hAnsi="Tahoma" w:cs="Arial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uiPriority w:val="99"/>
    <w:semiHidden/>
    <w:qFormat/>
    <w:rsid w:val="0095410F"/>
  </w:style>
  <w:style w:type="character" w:customStyle="1" w:styleId="10">
    <w:name w:val="Основной текст Знак1"/>
    <w:basedOn w:val="a0"/>
    <w:link w:val="a3"/>
    <w:uiPriority w:val="99"/>
    <w:qFormat/>
    <w:locked/>
    <w:rsid w:val="0095410F"/>
    <w:rPr>
      <w:rFonts w:ascii="Cambria" w:eastAsia="Times New Roman" w:hAnsi="Cambria" w:cs="Cambria"/>
      <w:lang w:eastAsia="en-US"/>
    </w:rPr>
  </w:style>
  <w:style w:type="paragraph" w:customStyle="1" w:styleId="11">
    <w:name w:val="Текст1"/>
    <w:basedOn w:val="a"/>
    <w:uiPriority w:val="99"/>
    <w:qFormat/>
    <w:rsid w:val="0095410F"/>
    <w:pPr>
      <w:widowControl w:val="0"/>
      <w:spacing w:after="0" w:line="240" w:lineRule="atLeast"/>
    </w:pPr>
    <w:rPr>
      <w:rFonts w:ascii="Courier New" w:eastAsia="Courier New" w:hAnsi="Courier New" w:cs="Arial"/>
      <w:sz w:val="20"/>
      <w:szCs w:val="20"/>
      <w:lang w:val="en-US" w:eastAsia="en-US"/>
    </w:rPr>
  </w:style>
  <w:style w:type="paragraph" w:styleId="a7">
    <w:name w:val="List Paragraph"/>
    <w:basedOn w:val="a"/>
    <w:link w:val="a8"/>
    <w:uiPriority w:val="34"/>
    <w:qFormat/>
    <w:rsid w:val="0095410F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link w:val="a7"/>
    <w:qFormat/>
    <w:locked/>
    <w:rsid w:val="0095410F"/>
    <w:rPr>
      <w:rFonts w:eastAsiaTheme="minorHAnsi"/>
      <w:lang w:eastAsia="en-US"/>
    </w:rPr>
  </w:style>
  <w:style w:type="paragraph" w:customStyle="1" w:styleId="12">
    <w:name w:val="Обычный1"/>
    <w:basedOn w:val="a"/>
    <w:uiPriority w:val="99"/>
    <w:qFormat/>
    <w:rsid w:val="0095410F"/>
    <w:pPr>
      <w:widowControl w:val="0"/>
    </w:pPr>
    <w:rPr>
      <w:rFonts w:ascii="Calibri" w:eastAsia="Calibri" w:hAnsi="Calibri" w:cs="Arial"/>
      <w:szCs w:val="20"/>
      <w:lang w:val="en-US" w:eastAsia="en-US"/>
    </w:rPr>
  </w:style>
  <w:style w:type="character" w:customStyle="1" w:styleId="a9">
    <w:name w:val="Без интервала Знак"/>
    <w:link w:val="aa"/>
    <w:uiPriority w:val="1"/>
    <w:qFormat/>
    <w:locked/>
    <w:rsid w:val="0095410F"/>
    <w:rPr>
      <w:rFonts w:ascii="Calibri" w:eastAsia="Times New Roman" w:hAnsi="Calibri" w:cs="Calibri"/>
    </w:rPr>
  </w:style>
  <w:style w:type="paragraph" w:styleId="aa">
    <w:name w:val="No Spacing"/>
    <w:link w:val="a9"/>
    <w:uiPriority w:val="1"/>
    <w:qFormat/>
    <w:rsid w:val="0095410F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g.ru/2012/12/30/obrazovanie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2</cp:revision>
  <dcterms:created xsi:type="dcterms:W3CDTF">2025-09-17T06:57:00Z</dcterms:created>
  <dcterms:modified xsi:type="dcterms:W3CDTF">2025-09-17T06:57:00Z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EDE49A3A084148FEB218253AC52C15BD_12</vt:lpwstr>
  </property>
</Properties>
</file>